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C44" w:rsidRDefault="00DF3C44" w:rsidP="00DF3C44">
      <w:pPr>
        <w:jc w:val="center"/>
        <w:rPr>
          <w:b/>
        </w:rPr>
      </w:pPr>
    </w:p>
    <w:p w:rsidR="00D74F07" w:rsidRPr="00D23181" w:rsidRDefault="00DF3C44" w:rsidP="00D23181">
      <w:pPr>
        <w:jc w:val="center"/>
        <w:rPr>
          <w:b/>
        </w:rPr>
      </w:pPr>
      <w:r w:rsidRPr="00DF3C44">
        <w:rPr>
          <w:b/>
        </w:rPr>
        <w:t>Philosophy and/or Aims</w:t>
      </w:r>
    </w:p>
    <w:p w:rsidR="00D74F07" w:rsidRDefault="00D74F07" w:rsidP="00D74F07">
      <w:pPr>
        <w:rPr>
          <w:rFonts w:ascii="Arial" w:hAnsi="Arial" w:cs="Arial"/>
          <w:color w:val="000000"/>
          <w:sz w:val="18"/>
          <w:szCs w:val="18"/>
          <w:lang/>
        </w:rPr>
      </w:pPr>
    </w:p>
    <w:p w:rsidR="00D74F07" w:rsidRPr="00DF3C44" w:rsidRDefault="00D74F07" w:rsidP="001F3C84">
      <w:pPr>
        <w:spacing w:line="480" w:lineRule="auto"/>
        <w:rPr>
          <w:b/>
        </w:rPr>
      </w:pPr>
      <w:r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Someone once said, 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>“Education</w:t>
      </w:r>
      <w:r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should consist of a series of enchantments, each raising the individual to a higher level of awareness, understanding, and kinship with all living things.” Providing students with a global education is not a commodity, but rather a necessity. We need to provide a wide variety of opportunities in order for our students to soar</w:t>
      </w:r>
      <w:r w:rsidR="00414E63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above and beyond while reaching his/her fullest potential. In order to do this, we must promote enhancements in all of the following areas: international, local, and individual understanding of others and ourselves;  create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problem solvers in order to er</w:t>
      </w:r>
      <w:r w:rsidR="00414E63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>adicate war, disease, hunger, unemployment along with others; and foster high moral and ethical issues at all times. It is important that we educate our students not for society as we know it today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, but rather for a society </w:t>
      </w:r>
      <w:r w:rsidR="00414E63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we 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>want tomorrow</w:t>
      </w:r>
      <w:r w:rsidR="00414E63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>. Similar to the National Educational Association standards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>,</w:t>
      </w:r>
      <w:r w:rsidR="00414E63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we must provide students with a plethora of exposure and experience in areas such as: responsib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ility, service, </w:t>
      </w:r>
      <w:r w:rsidR="00414E63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devotion, respect, excellence, equality, brotherhood, and most importantly, the pursuit of happiness. 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>The Aims of Education are meant to spread one’s wings and fly. The intent is to provide each student with a world-class education that will make them successful wherever they shall go. The aims of education shall provide the strong foundation whereby students will b</w:t>
      </w:r>
      <w:r w:rsid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e lifelong learners and curious observers regarding </w:t>
      </w:r>
      <w:r w:rsidR="00D23181" w:rsidRPr="00D231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the world around him/her. In summary, the aims of education are to make a difference each and every day and to be </w:t>
      </w:r>
      <w:r w:rsidR="001F3C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contributing members of society never accepting mediocrity. </w:t>
      </w:r>
    </w:p>
    <w:sectPr w:rsidR="00D74F07" w:rsidRPr="00DF3C44" w:rsidSect="00B44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F3C44"/>
    <w:rsid w:val="001F3C84"/>
    <w:rsid w:val="00352A4B"/>
    <w:rsid w:val="00414E63"/>
    <w:rsid w:val="00B44CF7"/>
    <w:rsid w:val="00D23181"/>
    <w:rsid w:val="00D74F07"/>
    <w:rsid w:val="00DF3C44"/>
    <w:rsid w:val="00EB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4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99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Missy</dc:creator>
  <cp:lastModifiedBy>Missy</cp:lastModifiedBy>
  <cp:revision>1</cp:revision>
  <dcterms:created xsi:type="dcterms:W3CDTF">2012-04-24T03:16:00Z</dcterms:created>
  <dcterms:modified xsi:type="dcterms:W3CDTF">2012-04-24T04:04:00Z</dcterms:modified>
</cp:coreProperties>
</file>